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6476822D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9A45C4">
        <w:rPr>
          <w:b/>
          <w:u w:val="single"/>
        </w:rPr>
        <w:t>8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7777777" w:rsidR="00E83BFD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Ul. Wólczańska 111/113</w:t>
      </w:r>
      <w:r w:rsidR="001A360A"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7777777"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14535F18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9A45C4">
        <w:rPr>
          <w:i w:val="0"/>
        </w:rPr>
        <w:t>negocjacji bez ogłoszenia</w:t>
      </w:r>
      <w:r w:rsidR="00AE7DA3" w:rsidRPr="00AE7DA3">
        <w:rPr>
          <w:i w:val="0"/>
        </w:rPr>
        <w:t xml:space="preserve">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6D20D9">
        <w:rPr>
          <w:rFonts w:eastAsia="Century Gothic"/>
          <w:i w:val="0"/>
        </w:rPr>
        <w:t>średniego</w:t>
      </w:r>
      <w:r w:rsidR="009A45C4">
        <w:rPr>
          <w:rFonts w:eastAsia="Century Gothic"/>
          <w:i w:val="0"/>
        </w:rPr>
        <w:t xml:space="preserve"> samochodu ratowniczo-gaśniczego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844A66">
        <w:rPr>
          <w:i w:val="0"/>
        </w:rPr>
        <w:t>1</w:t>
      </w:r>
      <w:r w:rsidR="006D20D9">
        <w:rPr>
          <w:i w:val="0"/>
        </w:rPr>
        <w:t>6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03BE488" w14:textId="5D73D004" w:rsidR="00A16258" w:rsidRDefault="00A16258" w:rsidP="009F3AC2">
      <w:pPr>
        <w:pStyle w:val="01Tekstbt"/>
        <w:rPr>
          <w:b/>
          <w:bCs/>
          <w:i w:val="0"/>
        </w:rPr>
      </w:pPr>
    </w:p>
    <w:p w14:paraId="3F00216A" w14:textId="77777777" w:rsidR="006D20D9" w:rsidRDefault="006D20D9" w:rsidP="009F3AC2">
      <w:pPr>
        <w:pStyle w:val="01Tekstbt"/>
        <w:rPr>
          <w:b/>
          <w:bCs/>
          <w:i w:val="0"/>
        </w:rPr>
      </w:pPr>
    </w:p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20D9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45C4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53</cp:revision>
  <cp:lastPrinted>2020-03-11T07:33:00Z</cp:lastPrinted>
  <dcterms:created xsi:type="dcterms:W3CDTF">2018-07-12T10:48:00Z</dcterms:created>
  <dcterms:modified xsi:type="dcterms:W3CDTF">2022-12-21T09:00:00Z</dcterms:modified>
</cp:coreProperties>
</file>